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7"/>
        <w:gridCol w:w="6010"/>
        <w:gridCol w:w="1747"/>
        <w:gridCol w:w="1747"/>
        <w:gridCol w:w="1751"/>
      </w:tblGrid>
      <w:tr>
        <w:tblPrEx>
          <w:shd w:val="clear" w:color="auto" w:fill="d0ddef"/>
        </w:tblPrEx>
        <w:trPr>
          <w:trHeight w:val="2200" w:hRule="atLeast"/>
        </w:trPr>
        <w:tc>
          <w:tcPr>
            <w:tcW w:type="dxa" w:w="14572"/>
            <w:gridSpan w:val="5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000000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de-DE"/>
              </w:rPr>
              <w:t>Checklist Talentshow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Checklisten 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llefe Sch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s-Nofollger, eppes duerchzef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ieren, ouni dass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si et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schonn eng K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 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lwer gemaach hunn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 Checklist kann als Beispill oder als 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 ugesi ginn, all Sch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kann se op hir eege Besoinen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nneren.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ass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entstanen aus dem Material, 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verschidde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 op den v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ier regionalen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Journ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es des Comit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s des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è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ves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 2020 ausgeschafft hunn. Hinnen e grousse Merci!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☺</w:t>
            </w: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Aufgab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Detailer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Wien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scht et?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Deadline</w:t>
            </w:r>
          </w:p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Ass et gemaach?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ischt Schr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Rendezvous bei 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Schouldirektioun ufroen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sem Rendezvous soll de Projet virgestallt ginn, et soll een sech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gutt Argumenter am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Viraus ausdenken,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firwat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Projet duerchf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 well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Finanz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ierung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Gedanke maachen,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een de Projet finanz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iert (Eegene Budget, Budget mat der Schouldirektioun verhandelen, Sponsoren, asw.) an op een den Erl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 sp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spende well a wou oder fir en anere Projet benotzt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Datum an Auerz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Sall/Platz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 d'Material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Sall reserv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Rendezvous beim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„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Service Technique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“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ufroen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Mam Service Technique ofkl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ren, wei 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Material ee brauch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wat vun der Schoul zur Verf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gung gestallt ginn (B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n, Luuchten, Mikro, Still, asw.)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Rendezvous bei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„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Restopolis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“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ufroen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Iessen-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Gedr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nksstand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Promotiounsmaterial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Opruff an Artistik-Klasse starte fir Design: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Plakat fir Participanten ze fannen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Plakat/Flyer fir den Event unzek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nnegen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Ticketdesign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nendekoratioun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Sponsore kontakt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verfaassen oder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Telefonsgespr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icher virbereeden a Sponsore kontakt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 (Am Beschten ass et wann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 Dossier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mat Kontaktl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schten, wou een zum Beispill Sponsoren opl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lescht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Jore gehollef hunn)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nnerst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tzungsteam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Opruff bei 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starten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Klassendelegu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versammlung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Social Media Opruff starten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Bei 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Kolleegen nofroen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Planning opstellen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Opriichten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Ofriichten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nenaarbechter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Iessen a Gedr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nksstand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Kees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Versammlung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 an ofhalen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ofkl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hiren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Aufgabeber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ich ass an all Froe kl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Merci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klenge Cadeau iwwerlee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, fir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lleg eng Hand mat upaken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Kandidatur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fir Participanten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Reklamm fir Participanten ze fannen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Plakater oph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nken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Klassendelegu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versammlung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Infostand an der Paus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Talenter gezielt uspriechen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Attraktiv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Falls nach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Participante feelen, kann een och nach eng 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 duerch Klasse goen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Umeldungsformular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Umeldungsformular mat "Autoristaion parentale"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(fir Mannerj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reg) prepar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 (Am Beschten et an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-Dossier maachen, dann huet een et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mmer an et muss een et net all Joers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 maachen)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Prouwen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iglechkeet ginn ze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ben, also Planning mam Service Technique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Zertifikat fir Participanten erstellen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Certificat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 no der Show un Participante verdeelt (Am Beschten deen och an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dossier packen, fir en net all Joers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 ze maachen)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Reklamm fir den Event selwer maachen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Plakater oph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nken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Ticketsverkaf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 Infostand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rend de Pausen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Flyeren an de Klasse verdeelen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Der Direktioun, Regent(e)n, Proffen, Elterecomit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Invitatioun schreiwen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Falls Ticket sech lues verkafen, nach eng 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 duerch Klasse goen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Detaill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ierten Oflaf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Moderatioun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Zum Beipill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president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Jury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Jury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 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kontakt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 (Zum Beispill eng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Persoun aus dem Elterecomit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, e Proff, eng Persoun vun der Schouldirektioun present an puer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Musek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DJ an der Schoul fannen oder ausserhalb sichen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Eng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ierung virbereeden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 deene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Joren huet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 enger klenger Opf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ierung Talentshow opgemaach an och den Ofschloss gemaach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Special Guest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prominenten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Gaascht lueden, fir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Opmierksamkeet ze kr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ien (De Buergermeeschter aus der Gemeng, eng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tzebuergesch Pers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inlechkeet, etc)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Fotograf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 genauen 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itoflaf opstellen an un all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Participante versch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cken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" w:hanging="216"/>
      </w:pPr>
      <w:r/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 xml:space="preserve">  </w:t>
    </w:r>
  </w:p>
  <w:p>
    <w:pPr>
      <w:pStyle w:val="header"/>
      <w:jc w:val="right"/>
    </w:pPr>
    <w:r>
      <w:drawing>
        <wp:inline distT="0" distB="0" distL="0" distR="0">
          <wp:extent cx="2171700" cy="857250"/>
          <wp:effectExtent l="0" t="0" r="0" b="0"/>
          <wp:docPr id="1073741825" name="officeArt object" descr="C:\Users\CNEL\AppData\Local\Microsoft\Windows\INetCache\Content.Word\Logo-whitemarginontransparent-300x118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NEL\AppData\Local\Microsoft\Windows\INetCache\Content.Word\Logo-whitemarginontransparent-300x118 (1).png" descr="C:\Users\CNEL\AppData\Local\Microsoft\Windows\INetCache\Content.Word\Logo-whitemarginontransparent-300x118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